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B3E" w:rsidRDefault="00E57B3E" w:rsidP="00E57B3E">
      <w:pPr>
        <w:rPr>
          <w:color w:val="000000" w:themeColor="text1"/>
        </w:rPr>
      </w:pPr>
    </w:p>
    <w:p w:rsidR="00E57B3E" w:rsidRDefault="00721DC4" w:rsidP="00721DC4">
      <w:pPr>
        <w:jc w:val="right"/>
        <w:rPr>
          <w:szCs w:val="21"/>
        </w:rPr>
      </w:pPr>
      <w:r w:rsidRPr="000229D1">
        <w:rPr>
          <w:rFonts w:hint="eastAsia"/>
          <w:szCs w:val="21"/>
        </w:rPr>
        <w:t>高岡市民病院　薬剤科</w:t>
      </w:r>
    </w:p>
    <w:p w:rsidR="00721DC4" w:rsidRDefault="00721DC4" w:rsidP="00721DC4">
      <w:pPr>
        <w:jc w:val="right"/>
        <w:rPr>
          <w:rFonts w:hint="eastAsia"/>
          <w:szCs w:val="21"/>
        </w:rPr>
      </w:pPr>
      <w:r>
        <w:rPr>
          <w:rFonts w:hint="eastAsia"/>
          <w:szCs w:val="21"/>
        </w:rPr>
        <w:t>2018/11</w:t>
      </w:r>
    </w:p>
    <w:p w:rsidR="001148C6" w:rsidRDefault="001148C6" w:rsidP="00721DC4">
      <w:pPr>
        <w:jc w:val="right"/>
        <w:rPr>
          <w:szCs w:val="21"/>
        </w:rPr>
      </w:pPr>
      <w:r>
        <w:rPr>
          <w:rFonts w:hint="eastAsia"/>
          <w:szCs w:val="21"/>
        </w:rPr>
        <w:t>2020</w:t>
      </w:r>
      <w:r>
        <w:rPr>
          <w:rFonts w:hint="eastAsia"/>
          <w:szCs w:val="21"/>
        </w:rPr>
        <w:t>改訂</w:t>
      </w:r>
    </w:p>
    <w:p w:rsidR="00721DC4" w:rsidRDefault="00721DC4" w:rsidP="00721DC4">
      <w:pPr>
        <w:jc w:val="right"/>
        <w:rPr>
          <w:color w:val="000000" w:themeColor="text1"/>
        </w:rPr>
      </w:pPr>
    </w:p>
    <w:p w:rsidR="00E57B3E" w:rsidRPr="00721DC4" w:rsidRDefault="00E57B3E" w:rsidP="00E57B3E">
      <w:pPr>
        <w:rPr>
          <w:color w:val="000000" w:themeColor="text1"/>
          <w:sz w:val="32"/>
        </w:rPr>
      </w:pPr>
      <w:r w:rsidRPr="00721DC4">
        <w:rPr>
          <w:rFonts w:hint="eastAsia"/>
          <w:color w:val="000000" w:themeColor="text1"/>
          <w:sz w:val="32"/>
        </w:rPr>
        <w:t>各医薬品製造・販売社のみなさま</w:t>
      </w:r>
    </w:p>
    <w:p w:rsidR="00E57B3E" w:rsidRPr="00E57B3E" w:rsidRDefault="00E57B3E" w:rsidP="00E57B3E">
      <w:pPr>
        <w:rPr>
          <w:color w:val="000000" w:themeColor="text1"/>
        </w:rPr>
      </w:pPr>
    </w:p>
    <w:p w:rsidR="00721DC4" w:rsidRDefault="00721DC4" w:rsidP="00721DC4">
      <w:pPr>
        <w:ind w:firstLineChars="100" w:firstLine="210"/>
        <w:rPr>
          <w:color w:val="000000" w:themeColor="text1"/>
        </w:rPr>
      </w:pPr>
      <w:r>
        <w:rPr>
          <w:rFonts w:hint="eastAsia"/>
          <w:color w:val="000000" w:themeColor="text1"/>
        </w:rPr>
        <w:t>日頃より本院の医薬品の適正使用のため、ご協力をありがとうございます。</w:t>
      </w:r>
    </w:p>
    <w:p w:rsidR="00E57B3E" w:rsidRDefault="00721DC4" w:rsidP="00721DC4">
      <w:pPr>
        <w:ind w:firstLineChars="100" w:firstLine="210"/>
        <w:rPr>
          <w:color w:val="000000" w:themeColor="text1"/>
        </w:rPr>
      </w:pPr>
      <w:r>
        <w:rPr>
          <w:rFonts w:hint="eastAsia"/>
          <w:color w:val="000000" w:themeColor="text1"/>
        </w:rPr>
        <w:t>さて、当</w:t>
      </w:r>
      <w:r w:rsidR="00E57B3E">
        <w:rPr>
          <w:rFonts w:hint="eastAsia"/>
          <w:color w:val="000000" w:themeColor="text1"/>
        </w:rPr>
        <w:t>院</w:t>
      </w:r>
      <w:r>
        <w:rPr>
          <w:rFonts w:hint="eastAsia"/>
          <w:color w:val="000000" w:themeColor="text1"/>
        </w:rPr>
        <w:t>薬剤科</w:t>
      </w:r>
      <w:r w:rsidR="00E57B3E">
        <w:rPr>
          <w:rFonts w:hint="eastAsia"/>
          <w:color w:val="000000" w:themeColor="text1"/>
        </w:rPr>
        <w:t>では医薬品情報適性活動として、仮採用・新規採用時のヒアリングおよび資材提供の依頼をお願いして参りました。</w:t>
      </w:r>
    </w:p>
    <w:p w:rsidR="00E57B3E" w:rsidRDefault="00E57B3E" w:rsidP="00721DC4">
      <w:pPr>
        <w:ind w:firstLineChars="100" w:firstLine="210"/>
        <w:rPr>
          <w:color w:val="000000" w:themeColor="text1"/>
        </w:rPr>
      </w:pPr>
      <w:r>
        <w:rPr>
          <w:rFonts w:hint="eastAsia"/>
          <w:color w:val="000000" w:themeColor="text1"/>
        </w:rPr>
        <w:t>今回、本活動を効果的かつ合理的に行うことを目的とし、</w:t>
      </w:r>
      <w:r w:rsidR="00721DC4">
        <w:rPr>
          <w:rFonts w:hint="eastAsia"/>
          <w:color w:val="000000" w:themeColor="text1"/>
        </w:rPr>
        <w:t>仮採用・新規採用時の活動に際し、</w:t>
      </w:r>
      <w:r>
        <w:rPr>
          <w:rFonts w:hint="eastAsia"/>
          <w:color w:val="000000" w:themeColor="text1"/>
        </w:rPr>
        <w:t>一部お願いを追加させていただきたく、改めまして以下のご協力を案内させていただきます。</w:t>
      </w:r>
    </w:p>
    <w:p w:rsidR="00E57B3E" w:rsidRPr="00721DC4" w:rsidRDefault="00E57B3E" w:rsidP="00E57B3E">
      <w:pPr>
        <w:rPr>
          <w:color w:val="000000" w:themeColor="text1"/>
        </w:rPr>
      </w:pPr>
    </w:p>
    <w:p w:rsidR="00E57B3E" w:rsidRDefault="00E57B3E" w:rsidP="00E57B3E">
      <w:pPr>
        <w:rPr>
          <w:color w:val="000000" w:themeColor="text1"/>
        </w:rPr>
      </w:pPr>
      <w:r>
        <w:rPr>
          <w:rFonts w:hint="eastAsia"/>
          <w:color w:val="000000" w:themeColor="text1"/>
        </w:rPr>
        <w:t>①別紙ヒアリングシート（内用・外用</w:t>
      </w:r>
      <w:bookmarkStart w:id="0" w:name="_GoBack"/>
      <w:bookmarkEnd w:id="0"/>
      <w:r>
        <w:rPr>
          <w:rFonts w:hint="eastAsia"/>
          <w:color w:val="000000" w:themeColor="text1"/>
        </w:rPr>
        <w:t>、注射）に基づき、</w:t>
      </w:r>
      <w:r>
        <w:rPr>
          <w:rFonts w:hint="eastAsia"/>
          <w:color w:val="000000" w:themeColor="text1"/>
        </w:rPr>
        <w:t>DI</w:t>
      </w:r>
      <w:r>
        <w:rPr>
          <w:rFonts w:hint="eastAsia"/>
          <w:color w:val="000000" w:themeColor="text1"/>
        </w:rPr>
        <w:t>係が面談聴取させていただきます。</w:t>
      </w:r>
    </w:p>
    <w:p w:rsidR="00E57B3E" w:rsidRDefault="00E57B3E" w:rsidP="00E57B3E">
      <w:pPr>
        <w:rPr>
          <w:color w:val="000000" w:themeColor="text1"/>
        </w:rPr>
      </w:pPr>
      <w:r>
        <w:rPr>
          <w:rFonts w:hint="eastAsia"/>
          <w:color w:val="000000" w:themeColor="text1"/>
        </w:rPr>
        <w:t>②</w:t>
      </w:r>
      <w:r w:rsidR="00721DC4">
        <w:rPr>
          <w:rFonts w:hint="eastAsia"/>
          <w:color w:val="000000" w:themeColor="text1"/>
        </w:rPr>
        <w:t>資材提供として、</w:t>
      </w:r>
      <w:r w:rsidR="00721DC4" w:rsidRPr="00721DC4">
        <w:rPr>
          <w:rFonts w:hint="eastAsia"/>
          <w:color w:val="000000" w:themeColor="text1"/>
          <w:u w:val="double"/>
        </w:rPr>
        <w:t>A4</w:t>
      </w:r>
      <w:r w:rsidR="00721DC4" w:rsidRPr="00721DC4">
        <w:rPr>
          <w:rFonts w:hint="eastAsia"/>
          <w:color w:val="000000" w:themeColor="text1"/>
          <w:u w:val="double"/>
        </w:rPr>
        <w:t>ファイル化および背表紙・表表紙への薬品名</w:t>
      </w:r>
      <w:r w:rsidR="00721DC4">
        <w:rPr>
          <w:rFonts w:hint="eastAsia"/>
          <w:color w:val="000000" w:themeColor="text1"/>
          <w:u w:val="double"/>
        </w:rPr>
        <w:t>一般</w:t>
      </w:r>
      <w:r w:rsidR="00721DC4" w:rsidRPr="00721DC4">
        <w:rPr>
          <w:rFonts w:hint="eastAsia"/>
          <w:color w:val="000000" w:themeColor="text1"/>
          <w:u w:val="double"/>
        </w:rPr>
        <w:t>名明記</w:t>
      </w:r>
      <w:r w:rsidR="00721DC4">
        <w:rPr>
          <w:rFonts w:hint="eastAsia"/>
          <w:color w:val="000000" w:themeColor="text1"/>
        </w:rPr>
        <w:t>の上、お願いします。</w:t>
      </w:r>
    </w:p>
    <w:p w:rsidR="00721DC4" w:rsidRDefault="00721DC4" w:rsidP="00E57B3E">
      <w:pPr>
        <w:rPr>
          <w:color w:val="000000" w:themeColor="text1"/>
        </w:rPr>
      </w:pPr>
      <w:r>
        <w:rPr>
          <w:rFonts w:hint="eastAsia"/>
          <w:color w:val="000000" w:themeColor="text1"/>
        </w:rPr>
        <w:t xml:space="preserve">　　（必要資材はヒアリングシートをご参照ください）</w:t>
      </w:r>
    </w:p>
    <w:p w:rsidR="00721DC4" w:rsidRDefault="00721DC4" w:rsidP="00F560E1">
      <w:pPr>
        <w:ind w:left="210" w:hangingChars="100" w:hanging="210"/>
        <w:rPr>
          <w:color w:val="000000" w:themeColor="text1"/>
        </w:rPr>
      </w:pPr>
      <w:r>
        <w:rPr>
          <w:rFonts w:hint="eastAsia"/>
          <w:color w:val="000000" w:themeColor="text1"/>
        </w:rPr>
        <w:t>③資材が多岐にわた</w:t>
      </w:r>
      <w:r w:rsidR="00F560E1">
        <w:rPr>
          <w:rFonts w:hint="eastAsia"/>
          <w:color w:val="000000" w:themeColor="text1"/>
        </w:rPr>
        <w:t>り、ファイル化不能の場合、目録</w:t>
      </w:r>
      <w:r>
        <w:rPr>
          <w:rFonts w:hint="eastAsia"/>
          <w:color w:val="000000" w:themeColor="text1"/>
        </w:rPr>
        <w:t>一覧など</w:t>
      </w:r>
      <w:r w:rsidR="00F560E1">
        <w:rPr>
          <w:rFonts w:hint="eastAsia"/>
          <w:color w:val="000000" w:themeColor="text1"/>
        </w:rPr>
        <w:t>ご検討いただき、目録は</w:t>
      </w:r>
      <w:r>
        <w:rPr>
          <w:rFonts w:hint="eastAsia"/>
          <w:color w:val="000000" w:themeColor="text1"/>
        </w:rPr>
        <w:t>併せて</w:t>
      </w:r>
      <w:r w:rsidR="00F560E1">
        <w:rPr>
          <w:rFonts w:hint="eastAsia"/>
          <w:color w:val="000000" w:themeColor="text1"/>
        </w:rPr>
        <w:t>ファイル化をお願いします。</w:t>
      </w:r>
    </w:p>
    <w:p w:rsidR="00721DC4" w:rsidRDefault="00721DC4" w:rsidP="00E57B3E">
      <w:pPr>
        <w:rPr>
          <w:color w:val="000000" w:themeColor="text1"/>
        </w:rPr>
      </w:pPr>
    </w:p>
    <w:p w:rsidR="00471EE7" w:rsidRDefault="00721DC4" w:rsidP="00E57B3E">
      <w:pPr>
        <w:rPr>
          <w:color w:val="000000" w:themeColor="text1"/>
        </w:rPr>
      </w:pPr>
      <w:r>
        <w:rPr>
          <w:rFonts w:hint="eastAsia"/>
          <w:color w:val="000000" w:themeColor="text1"/>
        </w:rPr>
        <w:t xml:space="preserve">　以上、ご協力のほどよろしくお願い申し上げます。</w:t>
      </w:r>
    </w:p>
    <w:p w:rsidR="00471EE7" w:rsidRDefault="00471EE7" w:rsidP="00471EE7">
      <w:pPr>
        <w:jc w:val="right"/>
        <w:rPr>
          <w:szCs w:val="21"/>
        </w:rPr>
      </w:pPr>
      <w:r>
        <w:rPr>
          <w:color w:val="000000" w:themeColor="text1"/>
        </w:rPr>
        <w:br w:type="column"/>
      </w:r>
      <w:r>
        <w:rPr>
          <w:rFonts w:hint="eastAsia"/>
          <w:szCs w:val="21"/>
        </w:rPr>
        <w:lastRenderedPageBreak/>
        <w:t>20</w:t>
      </w:r>
      <w:r w:rsidR="0042379A">
        <w:rPr>
          <w:rFonts w:hint="eastAsia"/>
          <w:szCs w:val="21"/>
        </w:rPr>
        <w:t>20</w:t>
      </w:r>
      <w:r>
        <w:rPr>
          <w:rFonts w:hint="eastAsia"/>
          <w:szCs w:val="21"/>
        </w:rPr>
        <w:t>改訂</w:t>
      </w:r>
    </w:p>
    <w:p w:rsidR="00471EE7" w:rsidRPr="000229D1" w:rsidRDefault="00471EE7" w:rsidP="00471EE7">
      <w:pPr>
        <w:jc w:val="right"/>
        <w:rPr>
          <w:szCs w:val="21"/>
        </w:rPr>
      </w:pPr>
      <w:r w:rsidRPr="000229D1">
        <w:rPr>
          <w:rFonts w:hint="eastAsia"/>
          <w:szCs w:val="21"/>
        </w:rPr>
        <w:t>高岡市民病院　薬剤科</w:t>
      </w:r>
    </w:p>
    <w:p w:rsidR="00471EE7" w:rsidRPr="00925D12" w:rsidRDefault="00471EE7" w:rsidP="00471EE7">
      <w:pPr>
        <w:jc w:val="center"/>
        <w:rPr>
          <w:sz w:val="28"/>
          <w:szCs w:val="28"/>
        </w:rPr>
      </w:pPr>
      <w:r>
        <w:rPr>
          <w:rFonts w:hint="eastAsia"/>
          <w:sz w:val="28"/>
          <w:szCs w:val="28"/>
        </w:rPr>
        <w:t>医薬品</w:t>
      </w:r>
      <w:r>
        <w:rPr>
          <w:rFonts w:hint="eastAsia"/>
          <w:sz w:val="28"/>
          <w:szCs w:val="28"/>
        </w:rPr>
        <w:t>DI</w:t>
      </w:r>
      <w:r w:rsidRPr="00925D12">
        <w:rPr>
          <w:rFonts w:hint="eastAsia"/>
          <w:sz w:val="28"/>
          <w:szCs w:val="28"/>
        </w:rPr>
        <w:t>ヒアリングシート</w:t>
      </w:r>
      <w:r>
        <w:rPr>
          <w:rFonts w:hint="eastAsia"/>
          <w:sz w:val="28"/>
          <w:szCs w:val="28"/>
        </w:rPr>
        <w:t>（内服・外用）</w:t>
      </w:r>
    </w:p>
    <w:p w:rsidR="00471EE7" w:rsidRDefault="00471EE7" w:rsidP="00471EE7">
      <w:pPr>
        <w:ind w:firstLineChars="100" w:firstLine="210"/>
      </w:pPr>
      <w:r>
        <w:rPr>
          <w:rFonts w:hint="eastAsia"/>
        </w:rPr>
        <w:t>仮</w:t>
      </w:r>
      <w:r>
        <w:rPr>
          <w:rFonts w:hint="eastAsia"/>
        </w:rPr>
        <w:t xml:space="preserve"> / </w:t>
      </w:r>
      <w:r>
        <w:rPr>
          <w:rFonts w:hint="eastAsia"/>
        </w:rPr>
        <w:t>新規</w:t>
      </w:r>
      <w:r>
        <w:rPr>
          <w:rFonts w:hint="eastAsia"/>
        </w:rPr>
        <w:t xml:space="preserve"> </w:t>
      </w:r>
      <w:r>
        <w:rPr>
          <w:rFonts w:hint="eastAsia"/>
        </w:rPr>
        <w:t>採用　申請科：　　　医師名：</w:t>
      </w:r>
      <w:r>
        <w:rPr>
          <w:rFonts w:hint="eastAsia"/>
        </w:rPr>
        <w:t xml:space="preserve">      </w:t>
      </w:r>
      <w:r>
        <w:rPr>
          <w:rFonts w:hint="eastAsia"/>
        </w:rPr>
        <w:t>担当薬剤師名：　　　　　記載日時：　年</w:t>
      </w:r>
      <w:r>
        <w:rPr>
          <w:rFonts w:hint="eastAsia"/>
        </w:rPr>
        <w:t xml:space="preserve"> </w:t>
      </w:r>
      <w:r>
        <w:rPr>
          <w:rFonts w:hint="eastAsia"/>
        </w:rPr>
        <w:t xml:space="preserve">　月</w:t>
      </w:r>
      <w:r>
        <w:rPr>
          <w:rFonts w:hint="eastAsia"/>
        </w:rPr>
        <w:t xml:space="preserve"> </w:t>
      </w:r>
      <w:r>
        <w:rPr>
          <w:rFonts w:hint="eastAsia"/>
        </w:rPr>
        <w:t xml:space="preserve">　日　</w:t>
      </w:r>
    </w:p>
    <w:tbl>
      <w:tblPr>
        <w:tblStyle w:val="a3"/>
        <w:tblW w:w="9996" w:type="dxa"/>
        <w:tblLook w:val="04A0"/>
      </w:tblPr>
      <w:tblGrid>
        <w:gridCol w:w="2499"/>
        <w:gridCol w:w="833"/>
        <w:gridCol w:w="1666"/>
        <w:gridCol w:w="1666"/>
        <w:gridCol w:w="833"/>
        <w:gridCol w:w="2499"/>
      </w:tblGrid>
      <w:tr w:rsidR="00471EE7" w:rsidTr="00EF5B33">
        <w:trPr>
          <w:trHeight w:val="596"/>
        </w:trPr>
        <w:tc>
          <w:tcPr>
            <w:tcW w:w="9996" w:type="dxa"/>
            <w:gridSpan w:val="6"/>
          </w:tcPr>
          <w:p w:rsidR="00471EE7" w:rsidRDefault="00471EE7" w:rsidP="00EF5B33">
            <w:r>
              <w:rPr>
                <w:rFonts w:hint="eastAsia"/>
              </w:rPr>
              <w:t>商品名（一般名）：</w:t>
            </w:r>
          </w:p>
        </w:tc>
      </w:tr>
      <w:tr w:rsidR="00471EE7" w:rsidTr="00EF5B33">
        <w:trPr>
          <w:trHeight w:val="846"/>
        </w:trPr>
        <w:tc>
          <w:tcPr>
            <w:tcW w:w="9996" w:type="dxa"/>
            <w:gridSpan w:val="6"/>
          </w:tcPr>
          <w:p w:rsidR="00471EE7" w:rsidRDefault="00471EE7" w:rsidP="00EF5B33">
            <w:r>
              <w:rPr>
                <w:rFonts w:hint="eastAsia"/>
              </w:rPr>
              <w:t>標榜薬効（薬効分類名および略名）：</w:t>
            </w:r>
          </w:p>
        </w:tc>
      </w:tr>
      <w:tr w:rsidR="00471EE7" w:rsidTr="00EF5B33">
        <w:trPr>
          <w:trHeight w:val="596"/>
        </w:trPr>
        <w:tc>
          <w:tcPr>
            <w:tcW w:w="4998" w:type="dxa"/>
            <w:gridSpan w:val="3"/>
          </w:tcPr>
          <w:p w:rsidR="00471EE7" w:rsidRDefault="00471EE7" w:rsidP="00EF5B33">
            <w:r>
              <w:rPr>
                <w:rFonts w:hint="eastAsia"/>
              </w:rPr>
              <w:t>用法・用量：</w:t>
            </w:r>
          </w:p>
        </w:tc>
        <w:tc>
          <w:tcPr>
            <w:tcW w:w="4998" w:type="dxa"/>
            <w:gridSpan w:val="3"/>
          </w:tcPr>
          <w:p w:rsidR="00471EE7" w:rsidRDefault="00471EE7" w:rsidP="00EF5B33">
            <w:r>
              <w:rPr>
                <w:rFonts w:hint="eastAsia"/>
              </w:rPr>
              <w:t>包装単位：</w:t>
            </w:r>
          </w:p>
        </w:tc>
      </w:tr>
      <w:tr w:rsidR="00471EE7" w:rsidTr="00EF5B33">
        <w:trPr>
          <w:trHeight w:val="623"/>
        </w:trPr>
        <w:tc>
          <w:tcPr>
            <w:tcW w:w="2499" w:type="dxa"/>
          </w:tcPr>
          <w:p w:rsidR="00471EE7" w:rsidRDefault="00471EE7" w:rsidP="00EF5B33">
            <w:r>
              <w:rPr>
                <w:rFonts w:hint="eastAsia"/>
              </w:rPr>
              <w:t>剤形：</w:t>
            </w:r>
          </w:p>
        </w:tc>
        <w:tc>
          <w:tcPr>
            <w:tcW w:w="2499" w:type="dxa"/>
            <w:gridSpan w:val="2"/>
          </w:tcPr>
          <w:p w:rsidR="00471EE7" w:rsidRDefault="00471EE7" w:rsidP="00EF5B33">
            <w:r>
              <w:rPr>
                <w:rFonts w:hint="eastAsia"/>
              </w:rPr>
              <w:t>薬価：</w:t>
            </w:r>
          </w:p>
        </w:tc>
        <w:tc>
          <w:tcPr>
            <w:tcW w:w="2499" w:type="dxa"/>
            <w:gridSpan w:val="2"/>
          </w:tcPr>
          <w:p w:rsidR="00471EE7" w:rsidRDefault="00471EE7" w:rsidP="00EF5B33">
            <w:r>
              <w:rPr>
                <w:rFonts w:hint="eastAsia"/>
              </w:rPr>
              <w:t>薬価収載日：</w:t>
            </w:r>
          </w:p>
        </w:tc>
        <w:tc>
          <w:tcPr>
            <w:tcW w:w="2499" w:type="dxa"/>
          </w:tcPr>
          <w:p w:rsidR="00471EE7" w:rsidRDefault="00471EE7" w:rsidP="00EF5B33">
            <w:r>
              <w:rPr>
                <w:rFonts w:hint="eastAsia"/>
              </w:rPr>
              <w:t>薬効分類番号：</w:t>
            </w:r>
          </w:p>
        </w:tc>
      </w:tr>
      <w:tr w:rsidR="00471EE7" w:rsidTr="00EF5B33">
        <w:trPr>
          <w:trHeight w:val="1127"/>
        </w:trPr>
        <w:tc>
          <w:tcPr>
            <w:tcW w:w="9996" w:type="dxa"/>
            <w:gridSpan w:val="6"/>
          </w:tcPr>
          <w:p w:rsidR="00471EE7" w:rsidRDefault="00471EE7" w:rsidP="00EF5B33">
            <w:r>
              <w:rPr>
                <w:rFonts w:hint="eastAsia"/>
              </w:rPr>
              <w:t>・同効薬商品名（一般名）</w:t>
            </w:r>
          </w:p>
          <w:p w:rsidR="00471EE7" w:rsidRDefault="00471EE7" w:rsidP="00EF5B33">
            <w:r>
              <w:rPr>
                <w:rFonts w:hint="eastAsia"/>
              </w:rPr>
              <w:t>・類薬商品名（一般名）</w:t>
            </w:r>
          </w:p>
          <w:p w:rsidR="00471EE7" w:rsidRDefault="00471EE7" w:rsidP="00EF5B33">
            <w:r>
              <w:rPr>
                <w:rFonts w:hint="eastAsia"/>
              </w:rPr>
              <w:t>・同適応薬商品名（一般名）</w:t>
            </w:r>
          </w:p>
        </w:tc>
      </w:tr>
      <w:tr w:rsidR="00471EE7" w:rsidTr="00EF5B33">
        <w:trPr>
          <w:trHeight w:val="1289"/>
        </w:trPr>
        <w:tc>
          <w:tcPr>
            <w:tcW w:w="9996" w:type="dxa"/>
            <w:gridSpan w:val="6"/>
          </w:tcPr>
          <w:p w:rsidR="00471EE7" w:rsidRDefault="001148C6" w:rsidP="00EF5B33">
            <w:pPr>
              <w:rPr>
                <w:rFonts w:hint="eastAsia"/>
              </w:rPr>
            </w:pPr>
            <w:r>
              <w:rPr>
                <w:rFonts w:hint="eastAsia"/>
              </w:rPr>
              <w:t>類薬・同効薬に対する</w:t>
            </w:r>
            <w:r w:rsidR="00471EE7">
              <w:rPr>
                <w:rFonts w:hint="eastAsia"/>
              </w:rPr>
              <w:t>特徴（セールスポイント）と根拠：</w:t>
            </w:r>
          </w:p>
          <w:p w:rsidR="001148C6" w:rsidRDefault="001148C6" w:rsidP="00EF5B33">
            <w:pPr>
              <w:rPr>
                <w:rFonts w:hint="eastAsia"/>
              </w:rPr>
            </w:pPr>
          </w:p>
          <w:p w:rsidR="001148C6" w:rsidRDefault="001148C6" w:rsidP="00EF5B33">
            <w:pPr>
              <w:rPr>
                <w:rFonts w:hint="eastAsia"/>
              </w:rPr>
            </w:pPr>
            <w:r>
              <w:rPr>
                <w:rFonts w:hint="eastAsia"/>
              </w:rPr>
              <w:t>RMP</w:t>
            </w:r>
            <w:r>
              <w:rPr>
                <w:rFonts w:hint="eastAsia"/>
              </w:rPr>
              <w:t>：特定リスク、潜在リスク、不足情報</w:t>
            </w:r>
          </w:p>
          <w:p w:rsidR="001148C6" w:rsidRDefault="001148C6" w:rsidP="00EF5B33">
            <w:pPr>
              <w:rPr>
                <w:rFonts w:hint="eastAsia"/>
              </w:rPr>
            </w:pPr>
          </w:p>
          <w:p w:rsidR="001148C6" w:rsidRDefault="001148C6" w:rsidP="00EF5B33">
            <w:pPr>
              <w:rPr>
                <w:rFonts w:hint="eastAsia"/>
              </w:rPr>
            </w:pPr>
            <w:r>
              <w:rPr>
                <w:rFonts w:hint="eastAsia"/>
              </w:rPr>
              <w:t xml:space="preserve">医療者向け資材、患者向け資材　</w:t>
            </w:r>
          </w:p>
          <w:p w:rsidR="001148C6" w:rsidRPr="001148C6" w:rsidRDefault="001148C6" w:rsidP="00EF5B33"/>
        </w:tc>
      </w:tr>
      <w:tr w:rsidR="00471EE7" w:rsidTr="00EF5B33">
        <w:trPr>
          <w:trHeight w:val="429"/>
        </w:trPr>
        <w:tc>
          <w:tcPr>
            <w:tcW w:w="3332" w:type="dxa"/>
            <w:gridSpan w:val="2"/>
          </w:tcPr>
          <w:p w:rsidR="00471EE7" w:rsidRDefault="00471EE7" w:rsidP="00EF5B33">
            <w:r>
              <w:rPr>
                <w:rFonts w:hint="eastAsia"/>
              </w:rPr>
              <w:t>メーカー名</w:t>
            </w:r>
          </w:p>
        </w:tc>
        <w:tc>
          <w:tcPr>
            <w:tcW w:w="3332" w:type="dxa"/>
            <w:gridSpan w:val="2"/>
          </w:tcPr>
          <w:p w:rsidR="00471EE7" w:rsidRDefault="00471EE7" w:rsidP="00EF5B33">
            <w:r>
              <w:rPr>
                <w:rFonts w:hint="eastAsia"/>
              </w:rPr>
              <w:t>担当</w:t>
            </w:r>
            <w:r>
              <w:rPr>
                <w:rFonts w:hint="eastAsia"/>
              </w:rPr>
              <w:t>MR</w:t>
            </w:r>
            <w:r>
              <w:rPr>
                <w:rFonts w:hint="eastAsia"/>
              </w:rPr>
              <w:t>名</w:t>
            </w:r>
          </w:p>
        </w:tc>
        <w:tc>
          <w:tcPr>
            <w:tcW w:w="3332" w:type="dxa"/>
            <w:gridSpan w:val="2"/>
          </w:tcPr>
          <w:p w:rsidR="00471EE7" w:rsidRDefault="00471EE7" w:rsidP="00EF5B33">
            <w:r>
              <w:rPr>
                <w:rFonts w:hint="eastAsia"/>
              </w:rPr>
              <w:t>電話番号</w:t>
            </w:r>
          </w:p>
        </w:tc>
      </w:tr>
    </w:tbl>
    <w:p w:rsidR="00471EE7" w:rsidRDefault="00471EE7" w:rsidP="00471EE7"/>
    <w:p w:rsidR="00471EE7" w:rsidRPr="00F74699" w:rsidRDefault="00471EE7" w:rsidP="00471EE7">
      <w:pPr>
        <w:rPr>
          <w:u w:val="single"/>
        </w:rPr>
      </w:pPr>
      <w:r w:rsidRPr="00F74699">
        <w:rPr>
          <w:rFonts w:hint="eastAsia"/>
          <w:u w:val="single"/>
        </w:rPr>
        <w:t>調剤上の注意点：不可の場合は理由</w:t>
      </w:r>
    </w:p>
    <w:p w:rsidR="00471EE7" w:rsidRDefault="00471EE7" w:rsidP="00471EE7">
      <w:r>
        <w:rPr>
          <w:rFonts w:hint="eastAsia"/>
        </w:rPr>
        <w:t>・最大量（添付文書通り　／　特記　　回／日／他　　あたり　　　　　）</w:t>
      </w:r>
    </w:p>
    <w:p w:rsidR="00471EE7" w:rsidRDefault="00471EE7" w:rsidP="00471EE7">
      <w:r>
        <w:rPr>
          <w:rFonts w:hint="eastAsia"/>
        </w:rPr>
        <w:t>・一包化（可／不可）、　分割（可／不可）、　粉砕（可／不可）、　簡易懸濁（可／不可）</w:t>
      </w:r>
    </w:p>
    <w:p w:rsidR="00471EE7" w:rsidRDefault="00471EE7" w:rsidP="00471EE7">
      <w:r>
        <w:rPr>
          <w:rFonts w:hint="eastAsia"/>
        </w:rPr>
        <w:t>・対象後発薬品（有／無）　／　　対象発薬品名</w:t>
      </w:r>
    </w:p>
    <w:p w:rsidR="00471EE7" w:rsidRPr="0004414A" w:rsidRDefault="00471EE7" w:rsidP="00471EE7">
      <w:r>
        <w:rPr>
          <w:rFonts w:hint="eastAsia"/>
        </w:rPr>
        <w:t>・投与日数制限（無／有：　　　日まで）</w:t>
      </w:r>
    </w:p>
    <w:p w:rsidR="00471EE7" w:rsidRDefault="00471EE7" w:rsidP="00471EE7">
      <w:r>
        <w:rPr>
          <w:rFonts w:hint="eastAsia"/>
        </w:rPr>
        <w:t>・保管上特記事項　麻・毒・向・特生・冷・</w:t>
      </w:r>
    </w:p>
    <w:p w:rsidR="00471EE7" w:rsidRDefault="00471EE7" w:rsidP="00471EE7"/>
    <w:p w:rsidR="00471EE7" w:rsidRPr="00F74699" w:rsidRDefault="00471EE7" w:rsidP="00471EE7">
      <w:pPr>
        <w:rPr>
          <w:u w:val="single"/>
        </w:rPr>
      </w:pPr>
      <w:r w:rsidRPr="00F74699">
        <w:rPr>
          <w:rFonts w:hint="eastAsia"/>
          <w:u w:val="single"/>
        </w:rPr>
        <w:t>使用するにあたっての注意事項（添付資料に記載ある場合はページ数でも可）</w:t>
      </w:r>
    </w:p>
    <w:p w:rsidR="00471EE7" w:rsidRDefault="00471EE7" w:rsidP="00471EE7">
      <w:r>
        <w:rPr>
          <w:rFonts w:hint="eastAsia"/>
        </w:rPr>
        <w:t>・腎機能障害、肝機能障害時の用量調整</w:t>
      </w:r>
    </w:p>
    <w:p w:rsidR="00471EE7" w:rsidRDefault="00471EE7" w:rsidP="00471EE7">
      <w:r>
        <w:rPr>
          <w:rFonts w:hint="eastAsia"/>
        </w:rPr>
        <w:t xml:space="preserve">・注意すべき特殊患者群や疾患（　無／有　　高齢、小児、新生児、産婦、授乳婦、対象疾患　　　　）　　　　　</w:t>
      </w:r>
    </w:p>
    <w:p w:rsidR="00471EE7" w:rsidRDefault="00471EE7" w:rsidP="00471EE7">
      <w:r>
        <w:rPr>
          <w:rFonts w:hint="eastAsia"/>
        </w:rPr>
        <w:t>・特に注意すべき副作用と発現時期、対処方法</w:t>
      </w:r>
    </w:p>
    <w:p w:rsidR="00471EE7" w:rsidRDefault="00471EE7" w:rsidP="00471EE7">
      <w:r>
        <w:rPr>
          <w:rFonts w:hint="eastAsia"/>
        </w:rPr>
        <w:t>・食事の影響</w:t>
      </w:r>
    </w:p>
    <w:p w:rsidR="00471EE7" w:rsidRDefault="00471EE7" w:rsidP="00471EE7">
      <w:r>
        <w:rPr>
          <w:rFonts w:hint="eastAsia"/>
        </w:rPr>
        <w:t>・ハイリスク薬該当　無／有（注意すべき内容　　　　　　　　　　　　　　　　　　　　　　　　）</w:t>
      </w:r>
    </w:p>
    <w:p w:rsidR="00471EE7" w:rsidRPr="001A5C97" w:rsidRDefault="00471EE7" w:rsidP="00471EE7"/>
    <w:p w:rsidR="00471EE7" w:rsidRPr="00F74699" w:rsidRDefault="00471EE7" w:rsidP="00471EE7">
      <w:pPr>
        <w:rPr>
          <w:u w:val="single"/>
        </w:rPr>
      </w:pPr>
      <w:r w:rsidRPr="00F74699">
        <w:rPr>
          <w:rFonts w:hint="eastAsia"/>
          <w:u w:val="single"/>
        </w:rPr>
        <w:t>ヒアリング資料（</w:t>
      </w:r>
      <w:r w:rsidRPr="00F74699">
        <w:rPr>
          <w:rFonts w:hint="eastAsia"/>
          <w:u w:val="single"/>
        </w:rPr>
        <w:t>A4</w:t>
      </w:r>
      <w:r w:rsidRPr="00F74699">
        <w:rPr>
          <w:rFonts w:hint="eastAsia"/>
          <w:u w:val="single"/>
        </w:rPr>
        <w:t>ファイル化、</w:t>
      </w:r>
      <w:r>
        <w:rPr>
          <w:rFonts w:hint="eastAsia"/>
          <w:u w:val="single"/>
        </w:rPr>
        <w:t>表紙背表紙とも</w:t>
      </w:r>
      <w:r w:rsidRPr="00F74699">
        <w:rPr>
          <w:rFonts w:hint="eastAsia"/>
          <w:u w:val="single"/>
        </w:rPr>
        <w:t>薬品名</w:t>
      </w:r>
      <w:r>
        <w:rPr>
          <w:rFonts w:hint="eastAsia"/>
          <w:u w:val="single"/>
        </w:rPr>
        <w:t>一般名明記の</w:t>
      </w:r>
      <w:r w:rsidRPr="00F74699">
        <w:rPr>
          <w:rFonts w:hint="eastAsia"/>
          <w:u w:val="single"/>
        </w:rPr>
        <w:t>状態で受け取り）</w:t>
      </w:r>
    </w:p>
    <w:p w:rsidR="00471EE7" w:rsidRDefault="00471EE7" w:rsidP="00471EE7">
      <w:pPr>
        <w:ind w:left="360"/>
      </w:pPr>
      <w:r>
        <w:rPr>
          <w:rFonts w:hint="eastAsia"/>
        </w:rPr>
        <w:t>①製品概要　②添付文書　③インタビューホーム　④適正使用ガイド／使用上の注意解説　有・無</w:t>
      </w:r>
    </w:p>
    <w:p w:rsidR="00471EE7" w:rsidRDefault="00471EE7" w:rsidP="00471EE7">
      <w:pPr>
        <w:pStyle w:val="a4"/>
        <w:ind w:leftChars="0" w:left="360"/>
      </w:pPr>
      <w:r>
        <w:rPr>
          <w:rFonts w:hint="eastAsia"/>
        </w:rPr>
        <w:t>⑤薬効薬理に関する文献　有・無　　⑥体内動態に関する文献　有・無</w:t>
      </w:r>
    </w:p>
    <w:p w:rsidR="00471EE7" w:rsidRDefault="00471EE7" w:rsidP="00471EE7">
      <w:pPr>
        <w:pStyle w:val="a4"/>
        <w:ind w:leftChars="0" w:left="360"/>
      </w:pPr>
      <w:r>
        <w:rPr>
          <w:rFonts w:hint="eastAsia"/>
        </w:rPr>
        <w:t>⑦患者用資材　有・無　　⑧医療従事者向け資材　　有・無　　　　　⑨その他　　有・無</w:t>
      </w:r>
    </w:p>
    <w:p w:rsidR="00471EE7" w:rsidRDefault="00471EE7" w:rsidP="00471EE7">
      <w:pPr>
        <w:jc w:val="right"/>
        <w:rPr>
          <w:szCs w:val="21"/>
        </w:rPr>
      </w:pPr>
      <w:r>
        <w:rPr>
          <w:rFonts w:hint="eastAsia"/>
          <w:szCs w:val="21"/>
        </w:rPr>
        <w:lastRenderedPageBreak/>
        <w:t>20</w:t>
      </w:r>
      <w:r w:rsidR="0042379A">
        <w:rPr>
          <w:rFonts w:hint="eastAsia"/>
          <w:szCs w:val="21"/>
        </w:rPr>
        <w:t>20</w:t>
      </w:r>
      <w:r>
        <w:rPr>
          <w:rFonts w:hint="eastAsia"/>
          <w:szCs w:val="21"/>
        </w:rPr>
        <w:t>改訂</w:t>
      </w:r>
    </w:p>
    <w:p w:rsidR="00471EE7" w:rsidRPr="000229D1" w:rsidRDefault="00471EE7" w:rsidP="00471EE7">
      <w:pPr>
        <w:jc w:val="right"/>
        <w:rPr>
          <w:szCs w:val="21"/>
        </w:rPr>
      </w:pPr>
      <w:r w:rsidRPr="000229D1">
        <w:rPr>
          <w:rFonts w:hint="eastAsia"/>
          <w:szCs w:val="21"/>
        </w:rPr>
        <w:t>高岡市民病院　薬剤科</w:t>
      </w:r>
    </w:p>
    <w:p w:rsidR="00471EE7" w:rsidRPr="00925D12" w:rsidRDefault="00471EE7" w:rsidP="00471EE7">
      <w:pPr>
        <w:jc w:val="center"/>
        <w:rPr>
          <w:sz w:val="28"/>
          <w:szCs w:val="28"/>
        </w:rPr>
      </w:pPr>
      <w:r>
        <w:rPr>
          <w:rFonts w:hint="eastAsia"/>
          <w:sz w:val="28"/>
          <w:szCs w:val="28"/>
        </w:rPr>
        <w:t>医薬品</w:t>
      </w:r>
      <w:r>
        <w:rPr>
          <w:rFonts w:hint="eastAsia"/>
          <w:sz w:val="28"/>
          <w:szCs w:val="28"/>
        </w:rPr>
        <w:t>DI</w:t>
      </w:r>
      <w:r w:rsidRPr="00925D12">
        <w:rPr>
          <w:rFonts w:hint="eastAsia"/>
          <w:sz w:val="28"/>
          <w:szCs w:val="28"/>
        </w:rPr>
        <w:t>ヒアリングシート</w:t>
      </w:r>
      <w:r>
        <w:rPr>
          <w:rFonts w:hint="eastAsia"/>
          <w:sz w:val="28"/>
          <w:szCs w:val="28"/>
        </w:rPr>
        <w:t>（注射）</w:t>
      </w:r>
    </w:p>
    <w:p w:rsidR="00471EE7" w:rsidRDefault="00471EE7" w:rsidP="00471EE7">
      <w:pPr>
        <w:ind w:firstLineChars="100" w:firstLine="210"/>
      </w:pPr>
      <w:r>
        <w:rPr>
          <w:rFonts w:hint="eastAsia"/>
        </w:rPr>
        <w:t>仮</w:t>
      </w:r>
      <w:r>
        <w:rPr>
          <w:rFonts w:hint="eastAsia"/>
        </w:rPr>
        <w:t xml:space="preserve"> / </w:t>
      </w:r>
      <w:r>
        <w:rPr>
          <w:rFonts w:hint="eastAsia"/>
        </w:rPr>
        <w:t>新規</w:t>
      </w:r>
      <w:r>
        <w:rPr>
          <w:rFonts w:hint="eastAsia"/>
        </w:rPr>
        <w:t xml:space="preserve"> </w:t>
      </w:r>
      <w:r>
        <w:rPr>
          <w:rFonts w:hint="eastAsia"/>
        </w:rPr>
        <w:t>採用　申請科：　　　医師名：</w:t>
      </w:r>
      <w:r>
        <w:rPr>
          <w:rFonts w:hint="eastAsia"/>
        </w:rPr>
        <w:t xml:space="preserve">      </w:t>
      </w:r>
      <w:r>
        <w:rPr>
          <w:rFonts w:hint="eastAsia"/>
        </w:rPr>
        <w:t>担当薬剤師名：　　　　　記載日時：　年</w:t>
      </w:r>
      <w:r>
        <w:rPr>
          <w:rFonts w:hint="eastAsia"/>
        </w:rPr>
        <w:t xml:space="preserve"> </w:t>
      </w:r>
      <w:r>
        <w:rPr>
          <w:rFonts w:hint="eastAsia"/>
        </w:rPr>
        <w:t xml:space="preserve">　月</w:t>
      </w:r>
      <w:r>
        <w:rPr>
          <w:rFonts w:hint="eastAsia"/>
        </w:rPr>
        <w:t xml:space="preserve"> </w:t>
      </w:r>
      <w:r>
        <w:rPr>
          <w:rFonts w:hint="eastAsia"/>
        </w:rPr>
        <w:t xml:space="preserve">　日　</w:t>
      </w:r>
    </w:p>
    <w:tbl>
      <w:tblPr>
        <w:tblStyle w:val="a3"/>
        <w:tblW w:w="9996" w:type="dxa"/>
        <w:tblLook w:val="04A0"/>
      </w:tblPr>
      <w:tblGrid>
        <w:gridCol w:w="2499"/>
        <w:gridCol w:w="833"/>
        <w:gridCol w:w="1666"/>
        <w:gridCol w:w="1666"/>
        <w:gridCol w:w="833"/>
        <w:gridCol w:w="2499"/>
      </w:tblGrid>
      <w:tr w:rsidR="00471EE7" w:rsidTr="00EF5B33">
        <w:trPr>
          <w:trHeight w:val="596"/>
        </w:trPr>
        <w:tc>
          <w:tcPr>
            <w:tcW w:w="9996" w:type="dxa"/>
            <w:gridSpan w:val="6"/>
          </w:tcPr>
          <w:p w:rsidR="00471EE7" w:rsidRDefault="00471EE7" w:rsidP="00EF5B33">
            <w:r>
              <w:rPr>
                <w:rFonts w:hint="eastAsia"/>
              </w:rPr>
              <w:t>商品名（一般名）：</w:t>
            </w:r>
          </w:p>
        </w:tc>
      </w:tr>
      <w:tr w:rsidR="00471EE7" w:rsidTr="00EF5B33">
        <w:trPr>
          <w:trHeight w:val="846"/>
        </w:trPr>
        <w:tc>
          <w:tcPr>
            <w:tcW w:w="9996" w:type="dxa"/>
            <w:gridSpan w:val="6"/>
          </w:tcPr>
          <w:p w:rsidR="00471EE7" w:rsidRDefault="00471EE7" w:rsidP="00EF5B33">
            <w:r>
              <w:rPr>
                <w:rFonts w:hint="eastAsia"/>
              </w:rPr>
              <w:t>標榜薬効（薬効分類名および略名）：</w:t>
            </w:r>
          </w:p>
        </w:tc>
      </w:tr>
      <w:tr w:rsidR="00471EE7" w:rsidTr="00EF5B33">
        <w:trPr>
          <w:trHeight w:val="596"/>
        </w:trPr>
        <w:tc>
          <w:tcPr>
            <w:tcW w:w="4998" w:type="dxa"/>
            <w:gridSpan w:val="3"/>
          </w:tcPr>
          <w:p w:rsidR="00471EE7" w:rsidRDefault="00471EE7" w:rsidP="00EF5B33">
            <w:r>
              <w:rPr>
                <w:rFonts w:hint="eastAsia"/>
              </w:rPr>
              <w:t>用法・用量：</w:t>
            </w:r>
          </w:p>
        </w:tc>
        <w:tc>
          <w:tcPr>
            <w:tcW w:w="4998" w:type="dxa"/>
            <w:gridSpan w:val="3"/>
          </w:tcPr>
          <w:p w:rsidR="00471EE7" w:rsidRDefault="00471EE7" w:rsidP="00EF5B33">
            <w:r>
              <w:rPr>
                <w:rFonts w:hint="eastAsia"/>
              </w:rPr>
              <w:t>包装単位：</w:t>
            </w:r>
          </w:p>
        </w:tc>
      </w:tr>
      <w:tr w:rsidR="00471EE7" w:rsidTr="00EF5B33">
        <w:trPr>
          <w:trHeight w:val="623"/>
        </w:trPr>
        <w:tc>
          <w:tcPr>
            <w:tcW w:w="2499" w:type="dxa"/>
          </w:tcPr>
          <w:p w:rsidR="00471EE7" w:rsidRDefault="00471EE7" w:rsidP="00EF5B33">
            <w:r>
              <w:rPr>
                <w:rFonts w:hint="eastAsia"/>
              </w:rPr>
              <w:t>剤形：</w:t>
            </w:r>
          </w:p>
        </w:tc>
        <w:tc>
          <w:tcPr>
            <w:tcW w:w="2499" w:type="dxa"/>
            <w:gridSpan w:val="2"/>
          </w:tcPr>
          <w:p w:rsidR="00471EE7" w:rsidRDefault="00471EE7" w:rsidP="00EF5B33">
            <w:r>
              <w:rPr>
                <w:rFonts w:hint="eastAsia"/>
              </w:rPr>
              <w:t>薬価：</w:t>
            </w:r>
          </w:p>
        </w:tc>
        <w:tc>
          <w:tcPr>
            <w:tcW w:w="2499" w:type="dxa"/>
            <w:gridSpan w:val="2"/>
          </w:tcPr>
          <w:p w:rsidR="00471EE7" w:rsidRDefault="00471EE7" w:rsidP="00EF5B33">
            <w:r>
              <w:rPr>
                <w:rFonts w:hint="eastAsia"/>
              </w:rPr>
              <w:t>薬価収載日：</w:t>
            </w:r>
          </w:p>
        </w:tc>
        <w:tc>
          <w:tcPr>
            <w:tcW w:w="2499" w:type="dxa"/>
          </w:tcPr>
          <w:p w:rsidR="00471EE7" w:rsidRDefault="00471EE7" w:rsidP="00EF5B33">
            <w:r>
              <w:rPr>
                <w:rFonts w:hint="eastAsia"/>
              </w:rPr>
              <w:t>薬効分類番号：</w:t>
            </w:r>
          </w:p>
        </w:tc>
      </w:tr>
      <w:tr w:rsidR="00471EE7" w:rsidTr="00EF5B33">
        <w:trPr>
          <w:trHeight w:val="1127"/>
        </w:trPr>
        <w:tc>
          <w:tcPr>
            <w:tcW w:w="9996" w:type="dxa"/>
            <w:gridSpan w:val="6"/>
          </w:tcPr>
          <w:p w:rsidR="00471EE7" w:rsidRDefault="00471EE7" w:rsidP="00EF5B33">
            <w:r>
              <w:rPr>
                <w:rFonts w:hint="eastAsia"/>
              </w:rPr>
              <w:t>・同効薬商品名（一般名）</w:t>
            </w:r>
          </w:p>
          <w:p w:rsidR="00471EE7" w:rsidRDefault="00471EE7" w:rsidP="00EF5B33">
            <w:r>
              <w:rPr>
                <w:rFonts w:hint="eastAsia"/>
              </w:rPr>
              <w:t>・類薬商品名（一般名）</w:t>
            </w:r>
          </w:p>
          <w:p w:rsidR="00471EE7" w:rsidRDefault="00471EE7" w:rsidP="00EF5B33">
            <w:r>
              <w:rPr>
                <w:rFonts w:hint="eastAsia"/>
              </w:rPr>
              <w:t>・同適応薬商品名（一般名）</w:t>
            </w:r>
          </w:p>
        </w:tc>
      </w:tr>
      <w:tr w:rsidR="00471EE7" w:rsidTr="00EF5B33">
        <w:trPr>
          <w:trHeight w:val="1289"/>
        </w:trPr>
        <w:tc>
          <w:tcPr>
            <w:tcW w:w="9996" w:type="dxa"/>
            <w:gridSpan w:val="6"/>
          </w:tcPr>
          <w:p w:rsidR="001148C6" w:rsidRDefault="001148C6" w:rsidP="001148C6">
            <w:pPr>
              <w:rPr>
                <w:rFonts w:hint="eastAsia"/>
              </w:rPr>
            </w:pPr>
            <w:r>
              <w:rPr>
                <w:rFonts w:hint="eastAsia"/>
              </w:rPr>
              <w:t>類薬・同効薬に対する特徴（セールスポイント）と根拠：</w:t>
            </w:r>
          </w:p>
          <w:p w:rsidR="001148C6" w:rsidRDefault="001148C6" w:rsidP="001148C6">
            <w:pPr>
              <w:rPr>
                <w:rFonts w:hint="eastAsia"/>
              </w:rPr>
            </w:pPr>
          </w:p>
          <w:p w:rsidR="001148C6" w:rsidRDefault="001148C6" w:rsidP="001148C6">
            <w:pPr>
              <w:rPr>
                <w:rFonts w:hint="eastAsia"/>
              </w:rPr>
            </w:pPr>
            <w:r>
              <w:rPr>
                <w:rFonts w:hint="eastAsia"/>
              </w:rPr>
              <w:t>RMP</w:t>
            </w:r>
            <w:r>
              <w:rPr>
                <w:rFonts w:hint="eastAsia"/>
              </w:rPr>
              <w:t>：特定リスク、潜在リスク、不足情報</w:t>
            </w:r>
          </w:p>
          <w:p w:rsidR="001148C6" w:rsidRDefault="001148C6" w:rsidP="001148C6">
            <w:pPr>
              <w:rPr>
                <w:rFonts w:hint="eastAsia"/>
              </w:rPr>
            </w:pPr>
          </w:p>
          <w:p w:rsidR="001148C6" w:rsidRDefault="001148C6" w:rsidP="001148C6">
            <w:pPr>
              <w:rPr>
                <w:rFonts w:hint="eastAsia"/>
              </w:rPr>
            </w:pPr>
            <w:r>
              <w:rPr>
                <w:rFonts w:hint="eastAsia"/>
              </w:rPr>
              <w:t xml:space="preserve">医療者向け資材、患者向け資材　</w:t>
            </w:r>
          </w:p>
          <w:p w:rsidR="00471EE7" w:rsidRPr="001148C6" w:rsidRDefault="00471EE7" w:rsidP="00EF5B33"/>
        </w:tc>
      </w:tr>
      <w:tr w:rsidR="00471EE7" w:rsidTr="00EF5B33">
        <w:trPr>
          <w:trHeight w:val="429"/>
        </w:trPr>
        <w:tc>
          <w:tcPr>
            <w:tcW w:w="3332" w:type="dxa"/>
            <w:gridSpan w:val="2"/>
          </w:tcPr>
          <w:p w:rsidR="00471EE7" w:rsidRDefault="00471EE7" w:rsidP="00EF5B33">
            <w:r>
              <w:rPr>
                <w:rFonts w:hint="eastAsia"/>
              </w:rPr>
              <w:t>メーカー名</w:t>
            </w:r>
          </w:p>
        </w:tc>
        <w:tc>
          <w:tcPr>
            <w:tcW w:w="3332" w:type="dxa"/>
            <w:gridSpan w:val="2"/>
          </w:tcPr>
          <w:p w:rsidR="00471EE7" w:rsidRDefault="00471EE7" w:rsidP="00EF5B33">
            <w:r>
              <w:rPr>
                <w:rFonts w:hint="eastAsia"/>
              </w:rPr>
              <w:t>担当</w:t>
            </w:r>
            <w:r>
              <w:rPr>
                <w:rFonts w:hint="eastAsia"/>
              </w:rPr>
              <w:t>MR</w:t>
            </w:r>
            <w:r>
              <w:rPr>
                <w:rFonts w:hint="eastAsia"/>
              </w:rPr>
              <w:t>名</w:t>
            </w:r>
          </w:p>
        </w:tc>
        <w:tc>
          <w:tcPr>
            <w:tcW w:w="3332" w:type="dxa"/>
            <w:gridSpan w:val="2"/>
          </w:tcPr>
          <w:p w:rsidR="00471EE7" w:rsidRDefault="00471EE7" w:rsidP="00EF5B33">
            <w:r>
              <w:rPr>
                <w:rFonts w:hint="eastAsia"/>
              </w:rPr>
              <w:t>電話番号</w:t>
            </w:r>
          </w:p>
        </w:tc>
      </w:tr>
    </w:tbl>
    <w:p w:rsidR="00471EE7" w:rsidRDefault="00471EE7" w:rsidP="00471EE7"/>
    <w:p w:rsidR="00471EE7" w:rsidRPr="00F74699" w:rsidRDefault="00471EE7" w:rsidP="00471EE7">
      <w:pPr>
        <w:rPr>
          <w:u w:val="single"/>
        </w:rPr>
      </w:pPr>
      <w:r w:rsidRPr="00F74699">
        <w:rPr>
          <w:rFonts w:hint="eastAsia"/>
          <w:u w:val="single"/>
        </w:rPr>
        <w:t>調剤上の注意点：不可の場合は理由</w:t>
      </w:r>
    </w:p>
    <w:p w:rsidR="00471EE7" w:rsidRDefault="00471EE7" w:rsidP="00471EE7">
      <w:r>
        <w:rPr>
          <w:rFonts w:hint="eastAsia"/>
        </w:rPr>
        <w:t>・最大量（添付文書通り　／　特記事項　　回／日／　　あたり　　　、累積量制限　無／有　　　）</w:t>
      </w:r>
    </w:p>
    <w:p w:rsidR="00471EE7" w:rsidRDefault="00471EE7" w:rsidP="00471EE7">
      <w:r>
        <w:rPr>
          <w:rFonts w:hint="eastAsia"/>
        </w:rPr>
        <w:t xml:space="preserve">・投与期間特記：休薬期間設定　無／有　、最長期間設定　無／有、その他設定　　　　　　　　　）　</w:t>
      </w:r>
    </w:p>
    <w:p w:rsidR="00471EE7" w:rsidRDefault="00471EE7" w:rsidP="00471EE7">
      <w:r>
        <w:rPr>
          <w:rFonts w:hint="eastAsia"/>
        </w:rPr>
        <w:t>・溶解液、他剤との配合（要／不要／可／不可／　　特記：　　　　　　　　　　　　　　　　　　）</w:t>
      </w:r>
    </w:p>
    <w:p w:rsidR="00471EE7" w:rsidRDefault="00471EE7" w:rsidP="00471EE7">
      <w:r>
        <w:rPr>
          <w:rFonts w:hint="eastAsia"/>
        </w:rPr>
        <w:t>・対象後発薬品（有／無）　／　　対象発薬品名</w:t>
      </w:r>
    </w:p>
    <w:p w:rsidR="00471EE7" w:rsidRDefault="00471EE7" w:rsidP="00471EE7">
      <w:r>
        <w:rPr>
          <w:rFonts w:hint="eastAsia"/>
        </w:rPr>
        <w:t>・保管上特記事項　麻・毒・向・特生・冷・</w:t>
      </w:r>
    </w:p>
    <w:p w:rsidR="00471EE7" w:rsidRDefault="00471EE7" w:rsidP="00471EE7"/>
    <w:p w:rsidR="00471EE7" w:rsidRPr="00F74699" w:rsidRDefault="00471EE7" w:rsidP="00471EE7">
      <w:pPr>
        <w:rPr>
          <w:u w:val="single"/>
        </w:rPr>
      </w:pPr>
      <w:r w:rsidRPr="00F74699">
        <w:rPr>
          <w:rFonts w:hint="eastAsia"/>
          <w:u w:val="single"/>
        </w:rPr>
        <w:t>使用するにあたっての注意事項（添付資料に記載ある場合はページ数でも可）</w:t>
      </w:r>
    </w:p>
    <w:p w:rsidR="00471EE7" w:rsidRDefault="00471EE7" w:rsidP="00471EE7">
      <w:r>
        <w:rPr>
          <w:rFonts w:hint="eastAsia"/>
        </w:rPr>
        <w:t>・腎機能障害、肝機能障害時の用量調整</w:t>
      </w:r>
    </w:p>
    <w:p w:rsidR="00471EE7" w:rsidRDefault="00471EE7" w:rsidP="00471EE7">
      <w:r>
        <w:rPr>
          <w:rFonts w:hint="eastAsia"/>
        </w:rPr>
        <w:t xml:space="preserve">・注意すべき特殊患者群や疾患（　無／有　　高齢、小児、新生児、産婦、授乳婦、対象疾患　　　　）　　　　　</w:t>
      </w:r>
    </w:p>
    <w:p w:rsidR="00471EE7" w:rsidRDefault="00471EE7" w:rsidP="00471EE7">
      <w:r>
        <w:rPr>
          <w:rFonts w:hint="eastAsia"/>
        </w:rPr>
        <w:t>・特に注意すべき副作用と発現時期、対処方法</w:t>
      </w:r>
    </w:p>
    <w:p w:rsidR="00471EE7" w:rsidRDefault="00471EE7" w:rsidP="00471EE7">
      <w:r>
        <w:rPr>
          <w:rFonts w:hint="eastAsia"/>
        </w:rPr>
        <w:t>・ハイリスク薬該当　無／有（注意すべき内容　　　　　　　　　　　　　　　　　　　　　　　　）</w:t>
      </w:r>
    </w:p>
    <w:p w:rsidR="00471EE7" w:rsidRDefault="00471EE7" w:rsidP="00471EE7"/>
    <w:p w:rsidR="00471EE7" w:rsidRPr="00F74699" w:rsidRDefault="00471EE7" w:rsidP="00471EE7">
      <w:pPr>
        <w:rPr>
          <w:u w:val="single"/>
        </w:rPr>
      </w:pPr>
      <w:r w:rsidRPr="00F74699">
        <w:rPr>
          <w:rFonts w:hint="eastAsia"/>
          <w:u w:val="single"/>
        </w:rPr>
        <w:t>ヒアリング資料（各メーカーから</w:t>
      </w:r>
      <w:r w:rsidRPr="00F74699">
        <w:rPr>
          <w:rFonts w:hint="eastAsia"/>
          <w:u w:val="single"/>
        </w:rPr>
        <w:t>A4</w:t>
      </w:r>
      <w:r w:rsidRPr="00F74699">
        <w:rPr>
          <w:rFonts w:hint="eastAsia"/>
          <w:u w:val="single"/>
        </w:rPr>
        <w:t>ファイル化、薬品名ラベル貼付した状態で受け取り）</w:t>
      </w:r>
    </w:p>
    <w:p w:rsidR="00471EE7" w:rsidRDefault="00471EE7" w:rsidP="00471EE7">
      <w:pPr>
        <w:ind w:left="360"/>
      </w:pPr>
      <w:r>
        <w:rPr>
          <w:rFonts w:hint="eastAsia"/>
        </w:rPr>
        <w:t>①製品概要　②添付文書　③インタビューホーム　④適正使用ガイド／使用上の注意解説　有・無</w:t>
      </w:r>
    </w:p>
    <w:p w:rsidR="00471EE7" w:rsidRDefault="00471EE7" w:rsidP="00471EE7">
      <w:pPr>
        <w:pStyle w:val="a4"/>
        <w:ind w:leftChars="0" w:left="360"/>
      </w:pPr>
      <w:r>
        <w:rPr>
          <w:rFonts w:hint="eastAsia"/>
        </w:rPr>
        <w:t>⑤薬効薬理に関する文献　有・無　　⑥体内動態に関する文献　有・無</w:t>
      </w:r>
    </w:p>
    <w:p w:rsidR="00471EE7" w:rsidRPr="004C156B" w:rsidRDefault="00471EE7" w:rsidP="00471EE7">
      <w:pPr>
        <w:pStyle w:val="a4"/>
        <w:ind w:leftChars="0" w:left="360"/>
      </w:pPr>
      <w:r>
        <w:rPr>
          <w:rFonts w:hint="eastAsia"/>
        </w:rPr>
        <w:t>⑦患者用資材　有・無　　⑧医療従事者向け資材　　有・無　　　　　⑨その他　　有・無</w:t>
      </w:r>
    </w:p>
    <w:p w:rsidR="00721DC4" w:rsidRPr="00471EE7" w:rsidRDefault="00721DC4" w:rsidP="00E57B3E">
      <w:pPr>
        <w:rPr>
          <w:color w:val="000000" w:themeColor="text1"/>
        </w:rPr>
      </w:pPr>
    </w:p>
    <w:sectPr w:rsidR="00721DC4" w:rsidRPr="00471EE7" w:rsidSect="001148C6">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DC4" w:rsidRDefault="00721DC4" w:rsidP="001A5C97">
      <w:r>
        <w:separator/>
      </w:r>
    </w:p>
  </w:endnote>
  <w:endnote w:type="continuationSeparator" w:id="0">
    <w:p w:rsidR="00721DC4" w:rsidRDefault="00721DC4" w:rsidP="001A5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DC4" w:rsidRDefault="00721DC4" w:rsidP="001A5C97">
      <w:r>
        <w:separator/>
      </w:r>
    </w:p>
  </w:footnote>
  <w:footnote w:type="continuationSeparator" w:id="0">
    <w:p w:rsidR="00721DC4" w:rsidRDefault="00721DC4" w:rsidP="001A5C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5800"/>
    <w:multiLevelType w:val="hybridMultilevel"/>
    <w:tmpl w:val="C4AA46DC"/>
    <w:lvl w:ilvl="0" w:tplc="3A58BD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CDD2A0C"/>
    <w:multiLevelType w:val="hybridMultilevel"/>
    <w:tmpl w:val="B7801758"/>
    <w:lvl w:ilvl="0" w:tplc="479C9B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5F435F76"/>
    <w:multiLevelType w:val="hybridMultilevel"/>
    <w:tmpl w:val="055AB0E8"/>
    <w:lvl w:ilvl="0" w:tplc="49800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A0D4A26"/>
    <w:multiLevelType w:val="hybridMultilevel"/>
    <w:tmpl w:val="82AA20B4"/>
    <w:lvl w:ilvl="0" w:tplc="6F5EC9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0FF"/>
    <w:rsid w:val="000229D1"/>
    <w:rsid w:val="0004120E"/>
    <w:rsid w:val="0004414A"/>
    <w:rsid w:val="001148C6"/>
    <w:rsid w:val="001A5C97"/>
    <w:rsid w:val="0042379A"/>
    <w:rsid w:val="00471EE7"/>
    <w:rsid w:val="004837FE"/>
    <w:rsid w:val="004C156B"/>
    <w:rsid w:val="004D1BC2"/>
    <w:rsid w:val="00565267"/>
    <w:rsid w:val="00662F7C"/>
    <w:rsid w:val="006D2EB0"/>
    <w:rsid w:val="00721DC4"/>
    <w:rsid w:val="00755270"/>
    <w:rsid w:val="00763F09"/>
    <w:rsid w:val="008B1406"/>
    <w:rsid w:val="00925D12"/>
    <w:rsid w:val="009C466C"/>
    <w:rsid w:val="009F67DD"/>
    <w:rsid w:val="00AE20FF"/>
    <w:rsid w:val="00BF13F0"/>
    <w:rsid w:val="00D23841"/>
    <w:rsid w:val="00D54A9D"/>
    <w:rsid w:val="00E45ED1"/>
    <w:rsid w:val="00E57B3E"/>
    <w:rsid w:val="00F560E1"/>
    <w:rsid w:val="00F746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F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E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4A9D"/>
    <w:pPr>
      <w:ind w:leftChars="400" w:left="840"/>
    </w:pPr>
  </w:style>
  <w:style w:type="paragraph" w:styleId="a5">
    <w:name w:val="header"/>
    <w:basedOn w:val="a"/>
    <w:link w:val="a6"/>
    <w:uiPriority w:val="99"/>
    <w:unhideWhenUsed/>
    <w:rsid w:val="001A5C97"/>
    <w:pPr>
      <w:tabs>
        <w:tab w:val="center" w:pos="4252"/>
        <w:tab w:val="right" w:pos="8504"/>
      </w:tabs>
      <w:snapToGrid w:val="0"/>
    </w:pPr>
  </w:style>
  <w:style w:type="character" w:customStyle="1" w:styleId="a6">
    <w:name w:val="ヘッダー (文字)"/>
    <w:basedOn w:val="a0"/>
    <w:link w:val="a5"/>
    <w:uiPriority w:val="99"/>
    <w:rsid w:val="001A5C97"/>
  </w:style>
  <w:style w:type="paragraph" w:styleId="a7">
    <w:name w:val="footer"/>
    <w:basedOn w:val="a"/>
    <w:link w:val="a8"/>
    <w:uiPriority w:val="99"/>
    <w:unhideWhenUsed/>
    <w:rsid w:val="001A5C97"/>
    <w:pPr>
      <w:tabs>
        <w:tab w:val="center" w:pos="4252"/>
        <w:tab w:val="right" w:pos="8504"/>
      </w:tabs>
      <w:snapToGrid w:val="0"/>
    </w:pPr>
  </w:style>
  <w:style w:type="character" w:customStyle="1" w:styleId="a8">
    <w:name w:val="フッター (文字)"/>
    <w:basedOn w:val="a0"/>
    <w:link w:val="a7"/>
    <w:uiPriority w:val="99"/>
    <w:rsid w:val="001A5C9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